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9A5F" w14:textId="77777777" w:rsidR="0092640E" w:rsidRDefault="00C450A0" w:rsidP="0092640E">
      <w:pPr>
        <w:shd w:val="clear" w:color="auto" w:fill="FFFFFF"/>
        <w:spacing w:after="0" w:line="240" w:lineRule="auto"/>
        <w:jc w:val="center"/>
        <w:rPr>
          <w:rFonts w:ascii="Helvetica" w:eastAsia="Times New Roman" w:hAnsi="Helvetica" w:cs="Helvetica"/>
          <w:b/>
          <w:bCs/>
          <w:i/>
          <w:iCs/>
          <w:color w:val="000000"/>
          <w:kern w:val="0"/>
          <w:sz w:val="20"/>
          <w:szCs w:val="20"/>
          <w14:ligatures w14:val="none"/>
        </w:rPr>
      </w:pPr>
      <w:r w:rsidRPr="00C450A0">
        <w:rPr>
          <w:rFonts w:ascii="Helvetica" w:eastAsia="Times New Roman" w:hAnsi="Helvetica" w:cs="Helvetica"/>
          <w:b/>
          <w:bCs/>
          <w:i/>
          <w:iCs/>
          <w:color w:val="000000"/>
          <w:kern w:val="0"/>
          <w:sz w:val="20"/>
          <w:szCs w:val="20"/>
          <w14:ligatures w14:val="none"/>
        </w:rPr>
        <w:t xml:space="preserve">"Pickleball was created to be a fun, competitive, and highly social sport. </w:t>
      </w:r>
    </w:p>
    <w:p w14:paraId="1E9BFF93" w14:textId="77777777" w:rsidR="00A624B9" w:rsidRDefault="00C450A0" w:rsidP="0092640E">
      <w:pPr>
        <w:shd w:val="clear" w:color="auto" w:fill="FFFFFF"/>
        <w:spacing w:after="0" w:line="240" w:lineRule="auto"/>
        <w:jc w:val="center"/>
        <w:rPr>
          <w:rFonts w:ascii="Helvetica" w:eastAsia="Times New Roman" w:hAnsi="Helvetica" w:cs="Helvetica"/>
          <w:b/>
          <w:bCs/>
          <w:i/>
          <w:iCs/>
          <w:color w:val="000000"/>
          <w:kern w:val="0"/>
          <w:sz w:val="20"/>
          <w:szCs w:val="20"/>
          <w14:ligatures w14:val="none"/>
        </w:rPr>
      </w:pPr>
      <w:r w:rsidRPr="00C450A0">
        <w:rPr>
          <w:rFonts w:ascii="Helvetica" w:eastAsia="Times New Roman" w:hAnsi="Helvetica" w:cs="Helvetica"/>
          <w:b/>
          <w:bCs/>
          <w:i/>
          <w:iCs/>
          <w:color w:val="000000"/>
          <w:kern w:val="0"/>
          <w:sz w:val="20"/>
          <w:szCs w:val="20"/>
          <w14:ligatures w14:val="none"/>
        </w:rPr>
        <w:t xml:space="preserve">Since its inception, it has embodied an ethic of good sportsmanship that </w:t>
      </w:r>
      <w:proofErr w:type="gramStart"/>
      <w:r w:rsidRPr="00C450A0">
        <w:rPr>
          <w:rFonts w:ascii="Helvetica" w:eastAsia="Times New Roman" w:hAnsi="Helvetica" w:cs="Helvetica"/>
          <w:b/>
          <w:bCs/>
          <w:i/>
          <w:iCs/>
          <w:color w:val="000000"/>
          <w:kern w:val="0"/>
          <w:sz w:val="20"/>
          <w:szCs w:val="20"/>
          <w14:ligatures w14:val="none"/>
        </w:rPr>
        <w:t>includes</w:t>
      </w:r>
      <w:proofErr w:type="gramEnd"/>
    </w:p>
    <w:p w14:paraId="233E0FC6" w14:textId="77777777" w:rsidR="005977BF" w:rsidRDefault="00C450A0" w:rsidP="0092640E">
      <w:pPr>
        <w:shd w:val="clear" w:color="auto" w:fill="FFFFFF"/>
        <w:spacing w:after="0" w:line="240" w:lineRule="auto"/>
        <w:jc w:val="center"/>
        <w:rPr>
          <w:rFonts w:ascii="Helvetica" w:eastAsia="Times New Roman" w:hAnsi="Helvetica" w:cs="Helvetica"/>
          <w:b/>
          <w:bCs/>
          <w:i/>
          <w:iCs/>
          <w:color w:val="000000"/>
          <w:kern w:val="0"/>
          <w:sz w:val="20"/>
          <w:szCs w:val="20"/>
          <w14:ligatures w14:val="none"/>
        </w:rPr>
      </w:pPr>
      <w:r w:rsidRPr="00C450A0">
        <w:rPr>
          <w:rFonts w:ascii="Helvetica" w:eastAsia="Times New Roman" w:hAnsi="Helvetica" w:cs="Helvetica"/>
          <w:b/>
          <w:bCs/>
          <w:i/>
          <w:iCs/>
          <w:color w:val="000000"/>
          <w:kern w:val="0"/>
          <w:sz w:val="20"/>
          <w:szCs w:val="20"/>
          <w14:ligatures w14:val="none"/>
        </w:rPr>
        <w:t>respect, fair play, and graciousness in winning and losing."</w:t>
      </w:r>
    </w:p>
    <w:p w14:paraId="06A8088F" w14:textId="6AF7106D" w:rsidR="00C450A0" w:rsidRPr="00C450A0" w:rsidRDefault="00C450A0" w:rsidP="0092640E">
      <w:pPr>
        <w:shd w:val="clear" w:color="auto" w:fill="FFFFFF"/>
        <w:spacing w:after="0" w:line="240" w:lineRule="auto"/>
        <w:jc w:val="center"/>
        <w:rPr>
          <w:rFonts w:ascii="Helvetica" w:eastAsia="Times New Roman" w:hAnsi="Helvetica" w:cs="Helvetica"/>
          <w:b/>
          <w:bCs/>
          <w:color w:val="000000"/>
          <w:kern w:val="0"/>
          <w:sz w:val="20"/>
          <w:szCs w:val="20"/>
          <w14:ligatures w14:val="none"/>
        </w:rPr>
      </w:pPr>
      <w:r w:rsidRPr="00C450A0">
        <w:rPr>
          <w:rFonts w:ascii="Helvetica" w:eastAsia="Times New Roman" w:hAnsi="Helvetica" w:cs="Helvetica"/>
          <w:b/>
          <w:bCs/>
          <w:i/>
          <w:iCs/>
          <w:color w:val="000000"/>
          <w:kern w:val="0"/>
          <w:sz w:val="20"/>
          <w:szCs w:val="20"/>
          <w14:ligatures w14:val="none"/>
        </w:rPr>
        <w:t> </w:t>
      </w:r>
      <w:hyperlink r:id="rId5" w:tgtFrame="_blank" w:history="1">
        <w:r w:rsidRPr="00C450A0">
          <w:rPr>
            <w:rFonts w:ascii="Helvetica" w:eastAsia="Times New Roman" w:hAnsi="Helvetica" w:cs="Helvetica"/>
            <w:b/>
            <w:bCs/>
            <w:i/>
            <w:iCs/>
            <w:color w:val="196AD4"/>
            <w:kern w:val="0"/>
            <w:sz w:val="20"/>
            <w:szCs w:val="20"/>
            <w:u w:val="single"/>
            <w14:ligatures w14:val="none"/>
          </w:rPr>
          <w:t>Sportsmanship Guide | USA Pickleball</w:t>
        </w:r>
      </w:hyperlink>
    </w:p>
    <w:p w14:paraId="41B3E8B7" w14:textId="77777777" w:rsidR="0092640E" w:rsidRDefault="00C450A0" w:rsidP="00C450A0">
      <w:pPr>
        <w:shd w:val="clear" w:color="auto" w:fill="FFFFFF"/>
        <w:spacing w:after="0" w:line="240" w:lineRule="auto"/>
        <w:rPr>
          <w:rFonts w:ascii="Helvetica" w:eastAsia="Times New Roman" w:hAnsi="Helvetica" w:cs="Helvetica"/>
          <w:color w:val="000000"/>
          <w:kern w:val="0"/>
          <w:sz w:val="20"/>
          <w:szCs w:val="20"/>
          <w14:ligatures w14:val="none"/>
        </w:rPr>
      </w:pPr>
      <w:r w:rsidRPr="00C450A0">
        <w:rPr>
          <w:rFonts w:ascii="Helvetica" w:eastAsia="Times New Roman" w:hAnsi="Helvetica" w:cs="Helvetica"/>
          <w:color w:val="000000"/>
          <w:kern w:val="0"/>
          <w:sz w:val="20"/>
          <w:szCs w:val="20"/>
          <w14:ligatures w14:val="none"/>
        </w:rPr>
        <w:br/>
      </w:r>
    </w:p>
    <w:p w14:paraId="239432B3" w14:textId="03593DD4" w:rsidR="00A624B9" w:rsidRDefault="00C450A0" w:rsidP="00C450A0">
      <w:pPr>
        <w:shd w:val="clear" w:color="auto" w:fill="FFFFFF"/>
        <w:spacing w:after="0" w:line="240" w:lineRule="auto"/>
        <w:rPr>
          <w:rFonts w:ascii="Helvetica" w:eastAsia="Times New Roman" w:hAnsi="Helvetica" w:cs="Helvetica"/>
          <w:color w:val="000000"/>
          <w:kern w:val="0"/>
          <w:sz w:val="20"/>
          <w:szCs w:val="20"/>
          <w14:ligatures w14:val="none"/>
        </w:rPr>
      </w:pPr>
      <w:r w:rsidRPr="00C450A0">
        <w:rPr>
          <w:rFonts w:ascii="Helvetica" w:eastAsia="Times New Roman" w:hAnsi="Helvetica" w:cs="Helvetica"/>
          <w:color w:val="000000"/>
          <w:kern w:val="0"/>
          <w:sz w:val="20"/>
          <w:szCs w:val="20"/>
          <w14:ligatures w14:val="none"/>
        </w:rPr>
        <w:t xml:space="preserve">Taking time to review the USA Pickleball Rulebook will provide </w:t>
      </w:r>
      <w:r w:rsidR="00A624B9" w:rsidRPr="00C450A0">
        <w:rPr>
          <w:rFonts w:ascii="Helvetica" w:eastAsia="Times New Roman" w:hAnsi="Helvetica" w:cs="Helvetica"/>
          <w:color w:val="000000"/>
          <w:kern w:val="0"/>
          <w:sz w:val="20"/>
          <w:szCs w:val="20"/>
          <w14:ligatures w14:val="none"/>
        </w:rPr>
        <w:t>you with</w:t>
      </w:r>
      <w:r w:rsidRPr="00C450A0">
        <w:rPr>
          <w:rFonts w:ascii="Helvetica" w:eastAsia="Times New Roman" w:hAnsi="Helvetica" w:cs="Helvetica"/>
          <w:color w:val="000000"/>
          <w:kern w:val="0"/>
          <w:sz w:val="20"/>
          <w:szCs w:val="20"/>
          <w14:ligatures w14:val="none"/>
        </w:rPr>
        <w:t xml:space="preserve"> </w:t>
      </w:r>
      <w:r w:rsidR="00566B03">
        <w:rPr>
          <w:rFonts w:ascii="Helvetica" w:eastAsia="Times New Roman" w:hAnsi="Helvetica" w:cs="Helvetica"/>
          <w:color w:val="000000"/>
          <w:kern w:val="0"/>
          <w:sz w:val="20"/>
          <w:szCs w:val="20"/>
          <w14:ligatures w14:val="none"/>
        </w:rPr>
        <w:t>up-to-date</w:t>
      </w:r>
      <w:r w:rsidRPr="00C450A0">
        <w:rPr>
          <w:rFonts w:ascii="Helvetica" w:eastAsia="Times New Roman" w:hAnsi="Helvetica" w:cs="Helvetica"/>
          <w:color w:val="000000"/>
          <w:kern w:val="0"/>
          <w:sz w:val="20"/>
          <w:szCs w:val="20"/>
          <w14:ligatures w14:val="none"/>
        </w:rPr>
        <w:t xml:space="preserve"> rules </w:t>
      </w:r>
      <w:r w:rsidR="00A624B9">
        <w:rPr>
          <w:rFonts w:ascii="Helvetica" w:eastAsia="Times New Roman" w:hAnsi="Helvetica" w:cs="Helvetica"/>
          <w:color w:val="000000"/>
          <w:kern w:val="0"/>
          <w:sz w:val="20"/>
          <w:szCs w:val="20"/>
          <w14:ligatures w14:val="none"/>
        </w:rPr>
        <w:t>to</w:t>
      </w:r>
      <w:r w:rsidRPr="00C450A0">
        <w:rPr>
          <w:rFonts w:ascii="Helvetica" w:eastAsia="Times New Roman" w:hAnsi="Helvetica" w:cs="Helvetica"/>
          <w:color w:val="000000"/>
          <w:kern w:val="0"/>
          <w:sz w:val="20"/>
          <w:szCs w:val="20"/>
          <w14:ligatures w14:val="none"/>
        </w:rPr>
        <w:t xml:space="preserve"> avoid </w:t>
      </w:r>
      <w:r w:rsidR="00E334FE">
        <w:rPr>
          <w:rFonts w:ascii="Helvetica" w:eastAsia="Times New Roman" w:hAnsi="Helvetica" w:cs="Helvetica"/>
          <w:color w:val="000000"/>
          <w:kern w:val="0"/>
          <w:sz w:val="20"/>
          <w:szCs w:val="20"/>
          <w14:ligatures w14:val="none"/>
        </w:rPr>
        <w:t>co</w:t>
      </w:r>
      <w:r w:rsidR="0092640E">
        <w:rPr>
          <w:rFonts w:ascii="Helvetica" w:eastAsia="Times New Roman" w:hAnsi="Helvetica" w:cs="Helvetica"/>
          <w:color w:val="000000"/>
          <w:kern w:val="0"/>
          <w:sz w:val="20"/>
          <w:szCs w:val="20"/>
          <w14:ligatures w14:val="none"/>
        </w:rPr>
        <w:t>nfusion or conflict</w:t>
      </w:r>
      <w:r w:rsidRPr="00C450A0">
        <w:rPr>
          <w:rFonts w:ascii="Helvetica" w:eastAsia="Times New Roman" w:hAnsi="Helvetica" w:cs="Helvetica"/>
          <w:color w:val="000000"/>
          <w:kern w:val="0"/>
          <w:sz w:val="20"/>
          <w:szCs w:val="20"/>
          <w14:ligatures w14:val="none"/>
        </w:rPr>
        <w:t xml:space="preserve"> when playing in social, recreational, or organized leagues.</w:t>
      </w:r>
      <w:r w:rsidR="00E334FE">
        <w:rPr>
          <w:rFonts w:ascii="Helvetica" w:eastAsia="Times New Roman" w:hAnsi="Helvetica" w:cs="Helvetica"/>
          <w:color w:val="000000"/>
          <w:kern w:val="0"/>
          <w:sz w:val="20"/>
          <w:szCs w:val="20"/>
          <w14:ligatures w14:val="none"/>
        </w:rPr>
        <w:t xml:space="preserve"> </w:t>
      </w:r>
    </w:p>
    <w:p w14:paraId="7CBC157F" w14:textId="77777777" w:rsidR="00A624B9" w:rsidRDefault="00A624B9"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4A5D2425" w14:textId="6D161CD8" w:rsidR="006418BD" w:rsidRDefault="00A624B9" w:rsidP="00C450A0">
      <w:p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 xml:space="preserve">At the request of several of our members, we’d like to </w:t>
      </w:r>
      <w:r w:rsidR="00566B03">
        <w:rPr>
          <w:rFonts w:ascii="Helvetica" w:eastAsia="Times New Roman" w:hAnsi="Helvetica" w:cs="Helvetica"/>
          <w:color w:val="000000"/>
          <w:kern w:val="0"/>
          <w:sz w:val="20"/>
          <w:szCs w:val="20"/>
          <w14:ligatures w14:val="none"/>
        </w:rPr>
        <w:t xml:space="preserve">start reviewing rules that are often misunderstood or cause debate or confusion during open play and round robins.  This month, our focus will be </w:t>
      </w:r>
      <w:proofErr w:type="gramStart"/>
      <w:r w:rsidR="00566B03">
        <w:rPr>
          <w:rFonts w:ascii="Helvetica" w:eastAsia="Times New Roman" w:hAnsi="Helvetica" w:cs="Helvetica"/>
          <w:color w:val="000000"/>
          <w:kern w:val="0"/>
          <w:sz w:val="20"/>
          <w:szCs w:val="20"/>
          <w14:ligatures w14:val="none"/>
        </w:rPr>
        <w:t>on LINE</w:t>
      </w:r>
      <w:proofErr w:type="gramEnd"/>
      <w:r w:rsidR="00566B03">
        <w:rPr>
          <w:rFonts w:ascii="Helvetica" w:eastAsia="Times New Roman" w:hAnsi="Helvetica" w:cs="Helvetica"/>
          <w:color w:val="000000"/>
          <w:kern w:val="0"/>
          <w:sz w:val="20"/>
          <w:szCs w:val="20"/>
          <w14:ligatures w14:val="none"/>
        </w:rPr>
        <w:t xml:space="preserve"> CALLS</w:t>
      </w:r>
      <w:r w:rsidR="00A86872">
        <w:rPr>
          <w:rFonts w:ascii="Helvetica" w:eastAsia="Times New Roman" w:hAnsi="Helvetica" w:cs="Helvetica"/>
          <w:color w:val="000000"/>
          <w:kern w:val="0"/>
          <w:sz w:val="20"/>
          <w:szCs w:val="20"/>
          <w14:ligatures w14:val="none"/>
        </w:rPr>
        <w:t xml:space="preserve"> and when to call a ball in or out</w:t>
      </w:r>
      <w:r w:rsidR="00566B03">
        <w:rPr>
          <w:rFonts w:ascii="Helvetica" w:eastAsia="Times New Roman" w:hAnsi="Helvetica" w:cs="Helvetica"/>
          <w:color w:val="000000"/>
          <w:kern w:val="0"/>
          <w:sz w:val="20"/>
          <w:szCs w:val="20"/>
          <w14:ligatures w14:val="none"/>
        </w:rPr>
        <w:t xml:space="preserve">.  </w:t>
      </w:r>
    </w:p>
    <w:p w14:paraId="2D379F50" w14:textId="77777777" w:rsidR="006418BD" w:rsidRDefault="006418BD"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121F6B82" w14:textId="77777777" w:rsidR="00A86872" w:rsidRDefault="00566B03" w:rsidP="00C450A0">
      <w:p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 xml:space="preserve">The images and passages below are taken directly from the </w:t>
      </w:r>
      <w:hyperlink r:id="rId6" w:history="1">
        <w:r w:rsidRPr="00566B03">
          <w:rPr>
            <w:rStyle w:val="Hyperlink"/>
            <w:rFonts w:ascii="Helvetica" w:eastAsia="Times New Roman" w:hAnsi="Helvetica" w:cs="Helvetica"/>
            <w:kern w:val="0"/>
            <w:sz w:val="20"/>
            <w:szCs w:val="20"/>
            <w14:ligatures w14:val="none"/>
          </w:rPr>
          <w:t>USA Pickleball</w:t>
        </w:r>
      </w:hyperlink>
      <w:r>
        <w:rPr>
          <w:rFonts w:ascii="Helvetica" w:eastAsia="Times New Roman" w:hAnsi="Helvetica" w:cs="Helvetica"/>
          <w:color w:val="000000"/>
          <w:kern w:val="0"/>
          <w:sz w:val="20"/>
          <w:szCs w:val="20"/>
          <w14:ligatures w14:val="none"/>
        </w:rPr>
        <w:t xml:space="preserve"> website and </w:t>
      </w:r>
      <w:hyperlink r:id="rId7" w:history="1">
        <w:r w:rsidRPr="00566B03">
          <w:rPr>
            <w:rStyle w:val="Hyperlink"/>
            <w:rFonts w:ascii="Helvetica" w:eastAsia="Times New Roman" w:hAnsi="Helvetica" w:cs="Helvetica"/>
            <w:kern w:val="0"/>
            <w:sz w:val="20"/>
            <w:szCs w:val="20"/>
            <w14:ligatures w14:val="none"/>
          </w:rPr>
          <w:t>The Pickler</w:t>
        </w:r>
      </w:hyperlink>
      <w:r>
        <w:rPr>
          <w:rFonts w:ascii="Helvetica" w:eastAsia="Times New Roman" w:hAnsi="Helvetica" w:cs="Helvetica"/>
          <w:color w:val="000000"/>
          <w:kern w:val="0"/>
          <w:sz w:val="20"/>
          <w:szCs w:val="20"/>
          <w14:ligatures w14:val="none"/>
        </w:rPr>
        <w:t>.</w:t>
      </w:r>
      <w:r w:rsidR="006418BD">
        <w:rPr>
          <w:rFonts w:ascii="Helvetica" w:eastAsia="Times New Roman" w:hAnsi="Helvetica" w:cs="Helvetica"/>
          <w:color w:val="000000"/>
          <w:kern w:val="0"/>
          <w:sz w:val="20"/>
          <w:szCs w:val="20"/>
          <w14:ligatures w14:val="none"/>
        </w:rPr>
        <w:t xml:space="preserve">  </w:t>
      </w:r>
    </w:p>
    <w:p w14:paraId="3059ABEB" w14:textId="045D80B6" w:rsidR="00566B03" w:rsidRDefault="006418BD" w:rsidP="00C450A0">
      <w:p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Links are provided so you can review the information directly and in more detail.</w:t>
      </w:r>
    </w:p>
    <w:p w14:paraId="5A44B57B" w14:textId="298B17A5" w:rsidR="00566B03" w:rsidRDefault="00A86872" w:rsidP="00C450A0">
      <w:pPr>
        <w:shd w:val="clear" w:color="auto" w:fill="FFFFFF"/>
        <w:spacing w:after="0" w:line="240" w:lineRule="auto"/>
        <w:rPr>
          <w:rFonts w:ascii="Helvetica" w:eastAsia="Times New Roman" w:hAnsi="Helvetica" w:cs="Helvetica"/>
          <w:color w:val="000000"/>
          <w:kern w:val="0"/>
          <w:sz w:val="20"/>
          <w:szCs w:val="20"/>
          <w14:ligatures w14:val="none"/>
        </w:rPr>
      </w:pPr>
      <w:r>
        <w:rPr>
          <w:noProof/>
        </w:rPr>
        <w:drawing>
          <wp:anchor distT="0" distB="0" distL="114300" distR="114300" simplePos="0" relativeHeight="251659264" behindDoc="0" locked="0" layoutInCell="1" allowOverlap="1" wp14:anchorId="69BF6E67" wp14:editId="753EF38B">
            <wp:simplePos x="0" y="0"/>
            <wp:positionH relativeFrom="margin">
              <wp:posOffset>355600</wp:posOffset>
            </wp:positionH>
            <wp:positionV relativeFrom="margin">
              <wp:posOffset>2273300</wp:posOffset>
            </wp:positionV>
            <wp:extent cx="3651250" cy="2419985"/>
            <wp:effectExtent l="76200" t="76200" r="139700" b="132715"/>
            <wp:wrapSquare wrapText="bothSides"/>
            <wp:docPr id="2046882864" name="Picture 3" descr="A diagram of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82864" name="Picture 3" descr="A diagram of a bal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1250" cy="24199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299F5D8" w14:textId="687D49F5" w:rsidR="00E334FE" w:rsidRDefault="00E334F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6755E3EA" w14:textId="72DDC0AE"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01BC0379"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6EDB85FB"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557BC7BE"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180ECF93"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656239CD"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184808AB"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5DBE7AED"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6D2739B7" w14:textId="77777777"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26A2A0A3" w14:textId="447DC658"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424D1FCA" w14:textId="4D080CE2"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7F375CF9" w14:textId="4F7563F1"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569FB485" w14:textId="1F61E326"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0ED93F55" w14:textId="26F99535" w:rsidR="0092640E" w:rsidRDefault="00A86872" w:rsidP="00C450A0">
      <w:pPr>
        <w:shd w:val="clear" w:color="auto" w:fill="FFFFFF"/>
        <w:spacing w:after="0" w:line="240" w:lineRule="auto"/>
        <w:rPr>
          <w:rFonts w:ascii="Helvetica" w:eastAsia="Times New Roman" w:hAnsi="Helvetica" w:cs="Helvetica"/>
          <w:color w:val="000000"/>
          <w:kern w:val="0"/>
          <w:sz w:val="20"/>
          <w:szCs w:val="20"/>
          <w14:ligatures w14:val="none"/>
        </w:rPr>
      </w:pPr>
      <w:r>
        <w:rPr>
          <w:noProof/>
        </w:rPr>
        <mc:AlternateContent>
          <mc:Choice Requires="wps">
            <w:drawing>
              <wp:anchor distT="0" distB="0" distL="114300" distR="114300" simplePos="0" relativeHeight="251663360" behindDoc="0" locked="0" layoutInCell="1" allowOverlap="1" wp14:anchorId="29424F44" wp14:editId="49E6FC87">
                <wp:simplePos x="0" y="0"/>
                <wp:positionH relativeFrom="margin">
                  <wp:posOffset>4127500</wp:posOffset>
                </wp:positionH>
                <wp:positionV relativeFrom="paragraph">
                  <wp:posOffset>32385</wp:posOffset>
                </wp:positionV>
                <wp:extent cx="1866900" cy="635"/>
                <wp:effectExtent l="0" t="0" r="0" b="0"/>
                <wp:wrapSquare wrapText="bothSides"/>
                <wp:docPr id="430367924" name="Text Box 1"/>
                <wp:cNvGraphicFramePr/>
                <a:graphic xmlns:a="http://schemas.openxmlformats.org/drawingml/2006/main">
                  <a:graphicData uri="http://schemas.microsoft.com/office/word/2010/wordprocessingShape">
                    <wps:wsp>
                      <wps:cNvSpPr txBox="1"/>
                      <wps:spPr>
                        <a:xfrm>
                          <a:off x="0" y="0"/>
                          <a:ext cx="1866900" cy="635"/>
                        </a:xfrm>
                        <a:prstGeom prst="rect">
                          <a:avLst/>
                        </a:prstGeom>
                        <a:solidFill>
                          <a:prstClr val="white"/>
                        </a:solidFill>
                        <a:ln>
                          <a:noFill/>
                        </a:ln>
                      </wps:spPr>
                      <wps:txbx>
                        <w:txbxContent>
                          <w:p w14:paraId="0E022F95" w14:textId="01B001A2" w:rsidR="00A624B9" w:rsidRPr="00834F12" w:rsidRDefault="00A624B9" w:rsidP="00A624B9">
                            <w:pPr>
                              <w:pStyle w:val="Caption"/>
                              <w:rPr>
                                <w:noProof/>
                                <w:sz w:val="22"/>
                                <w:szCs w:val="22"/>
                              </w:rPr>
                            </w:pPr>
                            <w:r>
                              <w:t xml:space="preserve">Image from https://usapickleball.org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424F44" id="_x0000_t202" coordsize="21600,21600" o:spt="202" path="m,l,21600r21600,l21600,xe">
                <v:stroke joinstyle="miter"/>
                <v:path gradientshapeok="t" o:connecttype="rect"/>
              </v:shapetype>
              <v:shape id="Text Box 1" o:spid="_x0000_s1026" type="#_x0000_t202" style="position:absolute;margin-left:325pt;margin-top:2.55pt;width:147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" stroked="f">
                <v:textbox style="mso-fit-shape-to-text:t" inset="0,0,0,0">
                  <w:txbxContent>
                    <w:p w14:paraId="0E022F95" w14:textId="01B001A2" w:rsidR="00A624B9" w:rsidRPr="00834F12" w:rsidRDefault="00A624B9" w:rsidP="00A624B9">
                      <w:pPr>
                        <w:pStyle w:val="Caption"/>
                        <w:rPr>
                          <w:noProof/>
                          <w:sz w:val="22"/>
                          <w:szCs w:val="22"/>
                        </w:rPr>
                      </w:pPr>
                      <w:r>
                        <w:t xml:space="preserve">Image from https://usapickleball.org </w:t>
                      </w:r>
                    </w:p>
                  </w:txbxContent>
                </v:textbox>
                <w10:wrap type="square" anchorx="margin"/>
              </v:shape>
            </w:pict>
          </mc:Fallback>
        </mc:AlternateContent>
      </w:r>
    </w:p>
    <w:p w14:paraId="45670EBE" w14:textId="5CAAFEB0"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1F57E693" w14:textId="1B0FE710"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39F48901" w14:textId="2FA1F3D8" w:rsidR="0092640E" w:rsidRDefault="0092640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017A564F" w14:textId="498DC3B6" w:rsidR="006418BD" w:rsidRDefault="006418BD" w:rsidP="00C450A0">
      <w:p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 xml:space="preserve">From </w:t>
      </w:r>
      <w:hyperlink r:id="rId9" w:history="1">
        <w:r w:rsidRPr="001A2C98">
          <w:rPr>
            <w:rStyle w:val="Hyperlink"/>
            <w:rFonts w:ascii="Helvetica" w:eastAsia="Times New Roman" w:hAnsi="Helvetica" w:cs="Helvetica"/>
            <w:color w:val="215E99" w:themeColor="text2" w:themeTint="BF"/>
            <w:kern w:val="0"/>
            <w:sz w:val="20"/>
            <w:szCs w:val="20"/>
            <w14:ligatures w14:val="none"/>
          </w:rPr>
          <w:t>USA Pickleball Rulebook</w:t>
        </w:r>
      </w:hyperlink>
      <w:r>
        <w:rPr>
          <w:rFonts w:ascii="Helvetica" w:eastAsia="Times New Roman" w:hAnsi="Helvetica" w:cs="Helvetica"/>
          <w:color w:val="000000"/>
          <w:kern w:val="0"/>
          <w:sz w:val="20"/>
          <w:szCs w:val="20"/>
          <w14:ligatures w14:val="none"/>
        </w:rPr>
        <w:t>:</w:t>
      </w:r>
    </w:p>
    <w:p w14:paraId="2A629D58" w14:textId="4D4DCA1F" w:rsidR="00C450A0" w:rsidRPr="00C450A0" w:rsidRDefault="00C450A0" w:rsidP="00C450A0">
      <w:pPr>
        <w:shd w:val="clear" w:color="auto" w:fill="FFFFFF"/>
        <w:spacing w:after="0" w:line="240" w:lineRule="auto"/>
        <w:rPr>
          <w:rFonts w:ascii="Helvetica" w:eastAsia="Times New Roman" w:hAnsi="Helvetica" w:cs="Helvetica"/>
          <w:color w:val="000000"/>
          <w:kern w:val="0"/>
          <w:sz w:val="20"/>
          <w:szCs w:val="20"/>
          <w14:ligatures w14:val="none"/>
        </w:rPr>
      </w:pPr>
      <w:r w:rsidRPr="00C450A0">
        <w:rPr>
          <w:rFonts w:ascii="Helvetica" w:eastAsia="Times New Roman" w:hAnsi="Helvetica" w:cs="Helvetica"/>
          <w:color w:val="000000"/>
          <w:kern w:val="0"/>
          <w:sz w:val="20"/>
          <w:szCs w:val="20"/>
          <w14:ligatures w14:val="none"/>
        </w:rPr>
        <w:t xml:space="preserve">Players should only call a pickleball “out” when looking across a line on the pickleball court if they can </w:t>
      </w:r>
      <w:r w:rsidRPr="00A86872">
        <w:rPr>
          <w:rFonts w:ascii="Helvetica" w:eastAsia="Times New Roman" w:hAnsi="Helvetica" w:cs="Helvetica"/>
          <w:b/>
          <w:bCs/>
          <w:color w:val="000000"/>
          <w:kern w:val="0"/>
          <w:sz w:val="20"/>
          <w:szCs w:val="20"/>
          <w:highlight w:val="yellow"/>
          <w14:ligatures w14:val="none"/>
        </w:rPr>
        <w:t>clearly see space between the line and the space where the pickleball lands.</w:t>
      </w:r>
      <w:r w:rsidRPr="00C450A0">
        <w:rPr>
          <w:rFonts w:ascii="Helvetica" w:eastAsia="Times New Roman" w:hAnsi="Helvetica" w:cs="Helvetica"/>
          <w:color w:val="000000"/>
          <w:kern w:val="0"/>
          <w:sz w:val="20"/>
          <w:szCs w:val="20"/>
          <w14:ligatures w14:val="none"/>
        </w:rPr>
        <w:t> </w:t>
      </w:r>
    </w:p>
    <w:p w14:paraId="243B0433" w14:textId="1AA2BC44" w:rsidR="00C450A0" w:rsidRPr="00C450A0" w:rsidRDefault="00C450A0"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071CDA18" w14:textId="6269BDD3" w:rsidR="00C450A0" w:rsidRDefault="00C450A0" w:rsidP="00C450A0">
      <w:pPr>
        <w:shd w:val="clear" w:color="auto" w:fill="FFFFFF"/>
        <w:spacing w:after="0" w:line="240" w:lineRule="auto"/>
        <w:rPr>
          <w:rFonts w:ascii="Helvetica" w:eastAsia="Times New Roman" w:hAnsi="Helvetica" w:cs="Helvetica"/>
          <w:color w:val="000000"/>
          <w:kern w:val="0"/>
          <w:sz w:val="20"/>
          <w:szCs w:val="20"/>
          <w14:ligatures w14:val="none"/>
        </w:rPr>
      </w:pPr>
      <w:r w:rsidRPr="00C450A0">
        <w:rPr>
          <w:rFonts w:ascii="Helvetica" w:eastAsia="Times New Roman" w:hAnsi="Helvetica" w:cs="Helvetica"/>
          <w:color w:val="000000"/>
          <w:kern w:val="0"/>
          <w:sz w:val="20"/>
          <w:szCs w:val="20"/>
          <w14:ligatures w14:val="none"/>
        </w:rPr>
        <w:t xml:space="preserve">This means that </w:t>
      </w:r>
      <w:r w:rsidRPr="00C450A0">
        <w:rPr>
          <w:rFonts w:ascii="Helvetica" w:eastAsia="Times New Roman" w:hAnsi="Helvetica" w:cs="Helvetica"/>
          <w:b/>
          <w:bCs/>
          <w:color w:val="000000"/>
          <w:kern w:val="0"/>
          <w:sz w:val="20"/>
          <w:szCs w:val="20"/>
          <w:highlight w:val="yellow"/>
          <w14:ligatures w14:val="none"/>
        </w:rPr>
        <w:t>close calls will be best viewed by a player that is looking from the inside of the pickleball line across the applicable line in question to the outside of the pickleball court</w:t>
      </w:r>
      <w:r w:rsidRPr="00C450A0">
        <w:rPr>
          <w:rFonts w:ascii="Helvetica" w:eastAsia="Times New Roman" w:hAnsi="Helvetica" w:cs="Helvetica"/>
          <w:color w:val="000000"/>
          <w:kern w:val="0"/>
          <w:sz w:val="20"/>
          <w:szCs w:val="20"/>
          <w14:ligatures w14:val="none"/>
        </w:rPr>
        <w:t>, as opposed to a player that is on top of the line or looking from the outside of the pickleball court across the applicable line to the inside of the pickleball court. This is because the player looking from the inside of the court to the outside of the court will have the best angle to see whether there is space between the line and where the pickleball landed.</w:t>
      </w:r>
    </w:p>
    <w:p w14:paraId="37C1C0F3" w14:textId="77777777" w:rsidR="00E334FE" w:rsidRDefault="00E334F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106E05CC" w14:textId="77777777" w:rsidR="00E334FE" w:rsidRPr="00C450A0" w:rsidRDefault="00E334F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0B03EF0F" w14:textId="3CF46158" w:rsidR="00E334FE" w:rsidRPr="00C450A0" w:rsidRDefault="00566B03" w:rsidP="00E334FE">
      <w:p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From</w:t>
      </w:r>
      <w:r w:rsidR="00A624B9">
        <w:rPr>
          <w:rFonts w:ascii="Helvetica" w:eastAsia="Times New Roman" w:hAnsi="Helvetica" w:cs="Helvetica"/>
          <w:color w:val="000000"/>
          <w:kern w:val="0"/>
          <w:sz w:val="20"/>
          <w:szCs w:val="20"/>
          <w14:ligatures w14:val="none"/>
        </w:rPr>
        <w:t xml:space="preserve"> </w:t>
      </w:r>
      <w:hyperlink r:id="rId10" w:history="1">
        <w:r w:rsidR="00A624B9" w:rsidRPr="001A2C98">
          <w:rPr>
            <w:rStyle w:val="Hyperlink"/>
            <w:rFonts w:ascii="Helvetica" w:eastAsia="Times New Roman" w:hAnsi="Helvetica" w:cs="Helvetica"/>
            <w:color w:val="215E99" w:themeColor="text2" w:themeTint="BF"/>
            <w:kern w:val="0"/>
            <w:sz w:val="20"/>
            <w:szCs w:val="20"/>
            <w14:ligatures w14:val="none"/>
          </w:rPr>
          <w:t>T</w:t>
        </w:r>
        <w:r w:rsidR="001A2C98" w:rsidRPr="001A2C98">
          <w:rPr>
            <w:rStyle w:val="Hyperlink"/>
            <w:rFonts w:ascii="Helvetica" w:eastAsia="Times New Roman" w:hAnsi="Helvetica" w:cs="Helvetica"/>
            <w:color w:val="215E99" w:themeColor="text2" w:themeTint="BF"/>
            <w:kern w:val="0"/>
            <w:sz w:val="20"/>
            <w:szCs w:val="20"/>
            <w14:ligatures w14:val="none"/>
          </w:rPr>
          <w:t>he Pickler</w:t>
        </w:r>
        <w:r w:rsidR="001A2C98">
          <w:rPr>
            <w:rStyle w:val="Hyperlink"/>
            <w:rFonts w:ascii="Helvetica" w:eastAsia="Times New Roman" w:hAnsi="Helvetica" w:cs="Helvetica"/>
            <w:kern w:val="0"/>
            <w:sz w:val="20"/>
            <w:szCs w:val="20"/>
            <w14:ligatures w14:val="none"/>
          </w:rPr>
          <w:t>:</w:t>
        </w:r>
      </w:hyperlink>
    </w:p>
    <w:p w14:paraId="4B48AFCD" w14:textId="5E99EEA3" w:rsidR="00A624B9" w:rsidRDefault="00C450A0" w:rsidP="006418BD">
      <w:pPr>
        <w:shd w:val="clear" w:color="auto" w:fill="FFFFFF"/>
        <w:spacing w:after="0" w:line="240" w:lineRule="auto"/>
        <w:rPr>
          <w:rFonts w:ascii="Helvetica" w:eastAsia="Times New Roman" w:hAnsi="Helvetica" w:cs="Helvetica"/>
          <w:color w:val="000000"/>
          <w:kern w:val="0"/>
          <w:sz w:val="20"/>
          <w:szCs w:val="20"/>
          <w14:ligatures w14:val="none"/>
        </w:rPr>
      </w:pPr>
      <w:r w:rsidRPr="006418BD">
        <w:rPr>
          <w:rFonts w:ascii="Helvetica" w:eastAsia="Times New Roman" w:hAnsi="Helvetica" w:cs="Helvetica"/>
          <w:color w:val="000000"/>
          <w:kern w:val="0"/>
          <w:sz w:val="20"/>
          <w:szCs w:val="20"/>
          <w14:ligatures w14:val="none"/>
        </w:rPr>
        <w:t xml:space="preserve">Players should call “out” balls promptly, which means that </w:t>
      </w:r>
      <w:r w:rsidRPr="005977BF">
        <w:rPr>
          <w:rFonts w:ascii="Helvetica" w:eastAsia="Times New Roman" w:hAnsi="Helvetica" w:cs="Helvetica"/>
          <w:b/>
          <w:bCs/>
          <w:color w:val="000000"/>
          <w:kern w:val="0"/>
          <w:sz w:val="20"/>
          <w:szCs w:val="20"/>
          <w:highlight w:val="yellow"/>
          <w14:ligatures w14:val="none"/>
        </w:rPr>
        <w:t>the “out” call should be before the opponent(s) hit the pickleball or the ball becomes dead</w:t>
      </w:r>
      <w:r w:rsidRPr="005977BF">
        <w:rPr>
          <w:rFonts w:ascii="Helvetica" w:eastAsia="Times New Roman" w:hAnsi="Helvetica" w:cs="Helvetica"/>
          <w:b/>
          <w:bCs/>
          <w:color w:val="000000"/>
          <w:kern w:val="0"/>
          <w:sz w:val="20"/>
          <w:szCs w:val="20"/>
          <w14:ligatures w14:val="none"/>
        </w:rPr>
        <w:t xml:space="preserve">. </w:t>
      </w:r>
      <w:r w:rsidRPr="005977BF">
        <w:rPr>
          <w:rFonts w:ascii="Helvetica" w:eastAsia="Times New Roman" w:hAnsi="Helvetica" w:cs="Helvetica"/>
          <w:color w:val="000000"/>
          <w:kern w:val="0"/>
          <w:sz w:val="20"/>
          <w:szCs w:val="20"/>
          <w14:ligatures w14:val="none"/>
        </w:rPr>
        <w:t>Players cannot wa</w:t>
      </w:r>
      <w:r w:rsidRPr="006418BD">
        <w:rPr>
          <w:rFonts w:ascii="Helvetica" w:eastAsia="Times New Roman" w:hAnsi="Helvetica" w:cs="Helvetica"/>
          <w:color w:val="000000"/>
          <w:kern w:val="0"/>
          <w:sz w:val="20"/>
          <w:szCs w:val="20"/>
          <w14:ligatures w14:val="none"/>
        </w:rPr>
        <w:t>it until the end of a point or after a shot to make the appropriate call – the line call must be prompt. If an “out” call is not prompt, then the pickleball will be presumed to be “in” and the rally will be presumed to continue.</w:t>
      </w:r>
    </w:p>
    <w:p w14:paraId="014D6A61" w14:textId="77777777" w:rsidR="006418BD" w:rsidRPr="006418BD" w:rsidRDefault="006418BD" w:rsidP="006418BD">
      <w:pPr>
        <w:shd w:val="clear" w:color="auto" w:fill="FFFFFF"/>
        <w:spacing w:after="0" w:line="240" w:lineRule="auto"/>
        <w:rPr>
          <w:rFonts w:ascii="Helvetica" w:eastAsia="Times New Roman" w:hAnsi="Helvetica" w:cs="Helvetica"/>
          <w:color w:val="000000"/>
          <w:kern w:val="0"/>
          <w:sz w:val="20"/>
          <w:szCs w:val="20"/>
          <w14:ligatures w14:val="none"/>
        </w:rPr>
      </w:pPr>
    </w:p>
    <w:p w14:paraId="6460D138" w14:textId="77777777" w:rsidR="00A624B9" w:rsidRPr="006418BD" w:rsidRDefault="00C450A0" w:rsidP="006418BD">
      <w:pPr>
        <w:shd w:val="clear" w:color="auto" w:fill="FFFFFF"/>
        <w:spacing w:after="0" w:line="240" w:lineRule="auto"/>
        <w:rPr>
          <w:rFonts w:ascii="Helvetica" w:eastAsia="Times New Roman" w:hAnsi="Helvetica" w:cs="Helvetica"/>
          <w:color w:val="000000"/>
          <w:kern w:val="0"/>
          <w:sz w:val="20"/>
          <w:szCs w:val="20"/>
          <w14:ligatures w14:val="none"/>
        </w:rPr>
      </w:pPr>
      <w:r w:rsidRPr="006418BD">
        <w:rPr>
          <w:rFonts w:ascii="Helvetica" w:eastAsia="Times New Roman" w:hAnsi="Helvetica" w:cs="Helvetica"/>
          <w:color w:val="000000"/>
          <w:kern w:val="0"/>
          <w:sz w:val="20"/>
          <w:szCs w:val="20"/>
          <w14:ligatures w14:val="none"/>
        </w:rPr>
        <w:t>Voice and hand signals should be given to call “out” balls...regardless of how obvious the call may have been. </w:t>
      </w:r>
    </w:p>
    <w:p w14:paraId="32C9A179" w14:textId="3FC61DC3" w:rsidR="00A624B9" w:rsidRDefault="00C450A0" w:rsidP="006418BD">
      <w:pPr>
        <w:shd w:val="clear" w:color="auto" w:fill="FFFFFF"/>
        <w:spacing w:after="0" w:line="240" w:lineRule="auto"/>
        <w:rPr>
          <w:rFonts w:ascii="Helvetica" w:eastAsia="Times New Roman" w:hAnsi="Helvetica" w:cs="Helvetica"/>
          <w:color w:val="000000"/>
          <w:kern w:val="0"/>
          <w:sz w:val="20"/>
          <w:szCs w:val="20"/>
          <w14:ligatures w14:val="none"/>
        </w:rPr>
      </w:pPr>
      <w:r w:rsidRPr="006418BD">
        <w:rPr>
          <w:rFonts w:ascii="Helvetica" w:eastAsia="Times New Roman" w:hAnsi="Helvetica" w:cs="Helvetica"/>
          <w:color w:val="000000"/>
          <w:kern w:val="0"/>
          <w:sz w:val="20"/>
          <w:szCs w:val="20"/>
          <w14:ligatures w14:val="none"/>
        </w:rPr>
        <w:t xml:space="preserve">Players must give the benefit of any doubt on a line call to their opponent(s). In other words, if there was any uncertainty, the opponent(s) </w:t>
      </w:r>
      <w:proofErr w:type="gramStart"/>
      <w:r w:rsidRPr="006418BD">
        <w:rPr>
          <w:rFonts w:ascii="Helvetica" w:eastAsia="Times New Roman" w:hAnsi="Helvetica" w:cs="Helvetica"/>
          <w:color w:val="000000"/>
          <w:kern w:val="0"/>
          <w:sz w:val="20"/>
          <w:szCs w:val="20"/>
          <w14:ligatures w14:val="none"/>
        </w:rPr>
        <w:t>win</w:t>
      </w:r>
      <w:proofErr w:type="gramEnd"/>
      <w:r w:rsidRPr="006418BD">
        <w:rPr>
          <w:rFonts w:ascii="Helvetica" w:eastAsia="Times New Roman" w:hAnsi="Helvetica" w:cs="Helvetica"/>
          <w:color w:val="000000"/>
          <w:kern w:val="0"/>
          <w:sz w:val="20"/>
          <w:szCs w:val="20"/>
          <w14:ligatures w14:val="none"/>
        </w:rPr>
        <w:t xml:space="preserve"> the rally. All questionable line calls should be resolved in favor of the opponent(s). </w:t>
      </w:r>
    </w:p>
    <w:p w14:paraId="2E862137" w14:textId="77777777" w:rsidR="006418BD" w:rsidRPr="006418BD" w:rsidRDefault="006418BD" w:rsidP="006418BD">
      <w:pPr>
        <w:shd w:val="clear" w:color="auto" w:fill="FFFFFF"/>
        <w:spacing w:after="0" w:line="240" w:lineRule="auto"/>
        <w:rPr>
          <w:rFonts w:ascii="Helvetica" w:eastAsia="Times New Roman" w:hAnsi="Helvetica" w:cs="Helvetica"/>
          <w:color w:val="000000"/>
          <w:kern w:val="0"/>
          <w:sz w:val="20"/>
          <w:szCs w:val="20"/>
          <w14:ligatures w14:val="none"/>
        </w:rPr>
      </w:pPr>
    </w:p>
    <w:p w14:paraId="11EA82A5" w14:textId="52B632D9" w:rsidR="00C450A0" w:rsidRPr="001A2C98" w:rsidRDefault="00C450A0" w:rsidP="006418BD">
      <w:pPr>
        <w:shd w:val="clear" w:color="auto" w:fill="FFFFFF"/>
        <w:spacing w:after="0" w:line="240" w:lineRule="auto"/>
        <w:rPr>
          <w:rFonts w:ascii="Helvetica" w:eastAsia="Times New Roman" w:hAnsi="Helvetica" w:cs="Helvetica"/>
          <w:b/>
          <w:bCs/>
          <w:color w:val="000000"/>
          <w:kern w:val="0"/>
          <w:sz w:val="20"/>
          <w:szCs w:val="20"/>
          <w:u w:val="single"/>
          <w14:ligatures w14:val="none"/>
        </w:rPr>
      </w:pPr>
      <w:r w:rsidRPr="001A2C98">
        <w:rPr>
          <w:rFonts w:ascii="Helvetica" w:eastAsia="Times New Roman" w:hAnsi="Helvetica" w:cs="Helvetica"/>
          <w:b/>
          <w:bCs/>
          <w:color w:val="000000"/>
          <w:kern w:val="0"/>
          <w:sz w:val="20"/>
          <w:szCs w:val="20"/>
          <w:u w:val="single"/>
          <w:shd w:val="clear" w:color="auto" w:fill="FDF869"/>
          <w14:ligatures w14:val="none"/>
        </w:rPr>
        <w:t>If a doubles team disagrees on whether the pickleball was “in” or “out,” then the ball will be ruled “in.”</w:t>
      </w:r>
      <w:r w:rsidRPr="001A2C98">
        <w:rPr>
          <w:rFonts w:ascii="Helvetica" w:eastAsia="Times New Roman" w:hAnsi="Helvetica" w:cs="Helvetica"/>
          <w:b/>
          <w:bCs/>
          <w:color w:val="000000"/>
          <w:kern w:val="0"/>
          <w:sz w:val="20"/>
          <w:szCs w:val="20"/>
          <w:u w:val="single"/>
          <w14:ligatures w14:val="none"/>
        </w:rPr>
        <w:t> </w:t>
      </w:r>
    </w:p>
    <w:p w14:paraId="5B51CCE5" w14:textId="77777777" w:rsidR="00E334FE" w:rsidRPr="00C450A0" w:rsidRDefault="00E334FE" w:rsidP="00C450A0">
      <w:pPr>
        <w:shd w:val="clear" w:color="auto" w:fill="FFFFFF"/>
        <w:spacing w:after="0" w:line="240" w:lineRule="auto"/>
        <w:rPr>
          <w:rFonts w:ascii="Helvetica" w:eastAsia="Times New Roman" w:hAnsi="Helvetica" w:cs="Helvetica"/>
          <w:color w:val="000000"/>
          <w:kern w:val="0"/>
          <w:sz w:val="20"/>
          <w:szCs w:val="20"/>
          <w14:ligatures w14:val="none"/>
        </w:rPr>
      </w:pPr>
    </w:p>
    <w:p w14:paraId="7B529487" w14:textId="2AAC1306" w:rsidR="006418BD" w:rsidRDefault="005977BF" w:rsidP="005977BF">
      <w:pPr>
        <w:jc w:val="center"/>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________________________________________</w:t>
      </w:r>
    </w:p>
    <w:p w14:paraId="694533FF" w14:textId="7A2B1481" w:rsidR="001A2C98" w:rsidRPr="001A2C98" w:rsidRDefault="00566B03">
      <w:pPr>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 xml:space="preserve">We hope you </w:t>
      </w:r>
      <w:r w:rsidR="006418BD">
        <w:rPr>
          <w:rFonts w:ascii="Helvetica" w:eastAsia="Times New Roman" w:hAnsi="Helvetica" w:cs="Helvetica"/>
          <w:color w:val="000000"/>
          <w:kern w:val="0"/>
          <w:sz w:val="20"/>
          <w:szCs w:val="20"/>
          <w14:ligatures w14:val="none"/>
        </w:rPr>
        <w:t xml:space="preserve">found this information helpful and </w:t>
      </w:r>
      <w:r w:rsidR="001A2C98">
        <w:rPr>
          <w:rFonts w:ascii="Helvetica" w:eastAsia="Times New Roman" w:hAnsi="Helvetica" w:cs="Helvetica"/>
          <w:color w:val="000000"/>
          <w:kern w:val="0"/>
          <w:sz w:val="20"/>
          <w:szCs w:val="20"/>
          <w14:ligatures w14:val="none"/>
        </w:rPr>
        <w:t xml:space="preserve">encourage you </w:t>
      </w:r>
      <w:r w:rsidR="00D55B2E">
        <w:rPr>
          <w:rFonts w:ascii="Helvetica" w:eastAsia="Times New Roman" w:hAnsi="Helvetica" w:cs="Helvetica"/>
          <w:color w:val="000000"/>
          <w:kern w:val="0"/>
          <w:sz w:val="20"/>
          <w:szCs w:val="20"/>
          <w14:ligatures w14:val="none"/>
        </w:rPr>
        <w:t xml:space="preserve">to </w:t>
      </w:r>
      <w:r w:rsidR="00A86872">
        <w:rPr>
          <w:rFonts w:ascii="Helvetica" w:eastAsia="Times New Roman" w:hAnsi="Helvetica" w:cs="Helvetica"/>
          <w:color w:val="000000"/>
          <w:kern w:val="0"/>
          <w:sz w:val="20"/>
          <w:szCs w:val="20"/>
          <w14:ligatures w14:val="none"/>
        </w:rPr>
        <w:t xml:space="preserve">share it with others </w:t>
      </w:r>
      <w:r w:rsidR="00D55B2E">
        <w:rPr>
          <w:rFonts w:ascii="Helvetica" w:eastAsia="Times New Roman" w:hAnsi="Helvetica" w:cs="Helvetica"/>
          <w:color w:val="000000"/>
          <w:kern w:val="0"/>
          <w:sz w:val="20"/>
          <w:szCs w:val="20"/>
          <w14:ligatures w14:val="none"/>
        </w:rPr>
        <w:t xml:space="preserve">to </w:t>
      </w:r>
      <w:r w:rsidR="00C72B96">
        <w:rPr>
          <w:rFonts w:ascii="Helvetica" w:eastAsia="Times New Roman" w:hAnsi="Helvetica" w:cs="Helvetica"/>
          <w:color w:val="000000"/>
          <w:kern w:val="0"/>
          <w:sz w:val="20"/>
          <w:szCs w:val="20"/>
          <w14:ligatures w14:val="none"/>
        </w:rPr>
        <w:t>provide</w:t>
      </w:r>
      <w:r>
        <w:rPr>
          <w:rFonts w:ascii="Helvetica" w:eastAsia="Times New Roman" w:hAnsi="Helvetica" w:cs="Helvetica"/>
          <w:color w:val="000000"/>
          <w:kern w:val="0"/>
          <w:sz w:val="20"/>
          <w:szCs w:val="20"/>
          <w14:ligatures w14:val="none"/>
        </w:rPr>
        <w:t xml:space="preserve"> </w:t>
      </w:r>
      <w:r w:rsidR="00D55B2E">
        <w:rPr>
          <w:rFonts w:ascii="Helvetica" w:eastAsia="Times New Roman" w:hAnsi="Helvetica" w:cs="Helvetica"/>
          <w:color w:val="000000"/>
          <w:kern w:val="0"/>
          <w:sz w:val="20"/>
          <w:szCs w:val="20"/>
          <w14:ligatures w14:val="none"/>
        </w:rPr>
        <w:t xml:space="preserve">clarity and </w:t>
      </w:r>
      <w:r w:rsidR="00C72B96">
        <w:rPr>
          <w:rFonts w:ascii="Helvetica" w:eastAsia="Times New Roman" w:hAnsi="Helvetica" w:cs="Helvetica"/>
          <w:color w:val="000000"/>
          <w:kern w:val="0"/>
          <w:sz w:val="20"/>
          <w:szCs w:val="20"/>
          <w14:ligatures w14:val="none"/>
        </w:rPr>
        <w:t xml:space="preserve">promote </w:t>
      </w:r>
      <w:r>
        <w:rPr>
          <w:rFonts w:ascii="Helvetica" w:eastAsia="Times New Roman" w:hAnsi="Helvetica" w:cs="Helvetica"/>
          <w:color w:val="000000"/>
          <w:kern w:val="0"/>
          <w:sz w:val="20"/>
          <w:szCs w:val="20"/>
          <w14:ligatures w14:val="none"/>
        </w:rPr>
        <w:t>good sportsmanship on the courts!</w:t>
      </w:r>
      <w:r w:rsidR="001A2C98">
        <w:rPr>
          <w:rFonts w:ascii="Helvetica" w:eastAsia="Times New Roman" w:hAnsi="Helvetica" w:cs="Helvetica"/>
          <w:color w:val="000000"/>
          <w:kern w:val="0"/>
          <w:sz w:val="20"/>
          <w:szCs w:val="20"/>
          <w14:ligatures w14:val="none"/>
        </w:rPr>
        <w:t xml:space="preserve">     </w:t>
      </w:r>
    </w:p>
    <w:sectPr w:rsidR="001A2C98" w:rsidRPr="001A2C98" w:rsidSect="00783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F1F07"/>
    <w:multiLevelType w:val="hybridMultilevel"/>
    <w:tmpl w:val="159C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26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A0"/>
    <w:rsid w:val="001A2C98"/>
    <w:rsid w:val="00397B12"/>
    <w:rsid w:val="00566B03"/>
    <w:rsid w:val="005977BF"/>
    <w:rsid w:val="006418BD"/>
    <w:rsid w:val="00783B91"/>
    <w:rsid w:val="007D7742"/>
    <w:rsid w:val="0092640E"/>
    <w:rsid w:val="009E4281"/>
    <w:rsid w:val="009E5602"/>
    <w:rsid w:val="00A624B9"/>
    <w:rsid w:val="00A86872"/>
    <w:rsid w:val="00C450A0"/>
    <w:rsid w:val="00C72B96"/>
    <w:rsid w:val="00D55B2E"/>
    <w:rsid w:val="00E334FE"/>
    <w:rsid w:val="00E6640C"/>
    <w:rsid w:val="00E90956"/>
    <w:rsid w:val="00E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1368"/>
  <w15:chartTrackingRefBased/>
  <w15:docId w15:val="{D88B19E3-41AE-48B0-AB56-32447347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0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50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50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50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50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50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50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50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50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0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50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50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50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50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50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50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50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50A0"/>
    <w:rPr>
      <w:rFonts w:eastAsiaTheme="majorEastAsia" w:cstheme="majorBidi"/>
      <w:color w:val="272727" w:themeColor="text1" w:themeTint="D8"/>
    </w:rPr>
  </w:style>
  <w:style w:type="paragraph" w:styleId="Title">
    <w:name w:val="Title"/>
    <w:basedOn w:val="Normal"/>
    <w:next w:val="Normal"/>
    <w:link w:val="TitleChar"/>
    <w:uiPriority w:val="10"/>
    <w:qFormat/>
    <w:rsid w:val="00C450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0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0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50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50A0"/>
    <w:pPr>
      <w:spacing w:before="160"/>
      <w:jc w:val="center"/>
    </w:pPr>
    <w:rPr>
      <w:i/>
      <w:iCs/>
      <w:color w:val="404040" w:themeColor="text1" w:themeTint="BF"/>
    </w:rPr>
  </w:style>
  <w:style w:type="character" w:customStyle="1" w:styleId="QuoteChar">
    <w:name w:val="Quote Char"/>
    <w:basedOn w:val="DefaultParagraphFont"/>
    <w:link w:val="Quote"/>
    <w:uiPriority w:val="29"/>
    <w:rsid w:val="00C450A0"/>
    <w:rPr>
      <w:i/>
      <w:iCs/>
      <w:color w:val="404040" w:themeColor="text1" w:themeTint="BF"/>
    </w:rPr>
  </w:style>
  <w:style w:type="paragraph" w:styleId="ListParagraph">
    <w:name w:val="List Paragraph"/>
    <w:basedOn w:val="Normal"/>
    <w:uiPriority w:val="34"/>
    <w:qFormat/>
    <w:rsid w:val="00C450A0"/>
    <w:pPr>
      <w:ind w:left="720"/>
      <w:contextualSpacing/>
    </w:pPr>
  </w:style>
  <w:style w:type="character" w:styleId="IntenseEmphasis">
    <w:name w:val="Intense Emphasis"/>
    <w:basedOn w:val="DefaultParagraphFont"/>
    <w:uiPriority w:val="21"/>
    <w:qFormat/>
    <w:rsid w:val="00C450A0"/>
    <w:rPr>
      <w:i/>
      <w:iCs/>
      <w:color w:val="0F4761" w:themeColor="accent1" w:themeShade="BF"/>
    </w:rPr>
  </w:style>
  <w:style w:type="paragraph" w:styleId="IntenseQuote">
    <w:name w:val="Intense Quote"/>
    <w:basedOn w:val="Normal"/>
    <w:next w:val="Normal"/>
    <w:link w:val="IntenseQuoteChar"/>
    <w:uiPriority w:val="30"/>
    <w:qFormat/>
    <w:rsid w:val="00C450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50A0"/>
    <w:rPr>
      <w:i/>
      <w:iCs/>
      <w:color w:val="0F4761" w:themeColor="accent1" w:themeShade="BF"/>
    </w:rPr>
  </w:style>
  <w:style w:type="character" w:styleId="IntenseReference">
    <w:name w:val="Intense Reference"/>
    <w:basedOn w:val="DefaultParagraphFont"/>
    <w:uiPriority w:val="32"/>
    <w:qFormat/>
    <w:rsid w:val="00C450A0"/>
    <w:rPr>
      <w:b/>
      <w:bCs/>
      <w:smallCaps/>
      <w:color w:val="0F4761" w:themeColor="accent1" w:themeShade="BF"/>
      <w:spacing w:val="5"/>
    </w:rPr>
  </w:style>
  <w:style w:type="character" w:styleId="Hyperlink">
    <w:name w:val="Hyperlink"/>
    <w:basedOn w:val="DefaultParagraphFont"/>
    <w:uiPriority w:val="99"/>
    <w:unhideWhenUsed/>
    <w:rsid w:val="00E334FE"/>
    <w:rPr>
      <w:color w:val="467886" w:themeColor="hyperlink"/>
      <w:u w:val="single"/>
    </w:rPr>
  </w:style>
  <w:style w:type="character" w:styleId="UnresolvedMention">
    <w:name w:val="Unresolved Mention"/>
    <w:basedOn w:val="DefaultParagraphFont"/>
    <w:uiPriority w:val="99"/>
    <w:semiHidden/>
    <w:unhideWhenUsed/>
    <w:rsid w:val="00E334FE"/>
    <w:rPr>
      <w:color w:val="605E5C"/>
      <w:shd w:val="clear" w:color="auto" w:fill="E1DFDD"/>
    </w:rPr>
  </w:style>
  <w:style w:type="paragraph" w:styleId="Caption">
    <w:name w:val="caption"/>
    <w:basedOn w:val="Normal"/>
    <w:next w:val="Normal"/>
    <w:uiPriority w:val="35"/>
    <w:unhideWhenUsed/>
    <w:qFormat/>
    <w:rsid w:val="0092640E"/>
    <w:pPr>
      <w:spacing w:after="200" w:line="240" w:lineRule="auto"/>
    </w:pPr>
    <w:rPr>
      <w:i/>
      <w:iCs/>
      <w:color w:val="0E2841" w:themeColor="text2"/>
      <w:sz w:val="18"/>
      <w:szCs w:val="18"/>
    </w:rPr>
  </w:style>
  <w:style w:type="character" w:styleId="FollowedHyperlink">
    <w:name w:val="FollowedHyperlink"/>
    <w:basedOn w:val="DefaultParagraphFont"/>
    <w:uiPriority w:val="99"/>
    <w:semiHidden/>
    <w:unhideWhenUsed/>
    <w:rsid w:val="001A2C9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6092">
      <w:bodyDiv w:val="1"/>
      <w:marLeft w:val="0"/>
      <w:marRight w:val="0"/>
      <w:marTop w:val="0"/>
      <w:marBottom w:val="0"/>
      <w:divBdr>
        <w:top w:val="none" w:sz="0" w:space="0" w:color="auto"/>
        <w:left w:val="none" w:sz="0" w:space="0" w:color="auto"/>
        <w:bottom w:val="none" w:sz="0" w:space="0" w:color="auto"/>
        <w:right w:val="none" w:sz="0" w:space="0" w:color="auto"/>
      </w:divBdr>
      <w:divsChild>
        <w:div w:id="1767531653">
          <w:marLeft w:val="0"/>
          <w:marRight w:val="0"/>
          <w:marTop w:val="0"/>
          <w:marBottom w:val="0"/>
          <w:divBdr>
            <w:top w:val="none" w:sz="0" w:space="0" w:color="auto"/>
            <w:left w:val="none" w:sz="0" w:space="0" w:color="auto"/>
            <w:bottom w:val="none" w:sz="0" w:space="0" w:color="auto"/>
            <w:right w:val="none" w:sz="0" w:space="0" w:color="auto"/>
          </w:divBdr>
        </w:div>
        <w:div w:id="1943299606">
          <w:marLeft w:val="0"/>
          <w:marRight w:val="0"/>
          <w:marTop w:val="0"/>
          <w:marBottom w:val="0"/>
          <w:divBdr>
            <w:top w:val="none" w:sz="0" w:space="0" w:color="auto"/>
            <w:left w:val="none" w:sz="0" w:space="0" w:color="auto"/>
            <w:bottom w:val="none" w:sz="0" w:space="0" w:color="auto"/>
            <w:right w:val="none" w:sz="0" w:space="0" w:color="auto"/>
          </w:divBdr>
        </w:div>
        <w:div w:id="172964858">
          <w:marLeft w:val="0"/>
          <w:marRight w:val="0"/>
          <w:marTop w:val="0"/>
          <w:marBottom w:val="0"/>
          <w:divBdr>
            <w:top w:val="none" w:sz="0" w:space="0" w:color="auto"/>
            <w:left w:val="none" w:sz="0" w:space="0" w:color="auto"/>
            <w:bottom w:val="none" w:sz="0" w:space="0" w:color="auto"/>
            <w:right w:val="none" w:sz="0" w:space="0" w:color="auto"/>
          </w:divBdr>
        </w:div>
        <w:div w:id="1830294242">
          <w:marLeft w:val="0"/>
          <w:marRight w:val="0"/>
          <w:marTop w:val="0"/>
          <w:marBottom w:val="0"/>
          <w:divBdr>
            <w:top w:val="none" w:sz="0" w:space="0" w:color="auto"/>
            <w:left w:val="none" w:sz="0" w:space="0" w:color="auto"/>
            <w:bottom w:val="none" w:sz="0" w:space="0" w:color="auto"/>
            <w:right w:val="none" w:sz="0" w:space="0" w:color="auto"/>
          </w:divBdr>
        </w:div>
        <w:div w:id="3167581">
          <w:marLeft w:val="0"/>
          <w:marRight w:val="0"/>
          <w:marTop w:val="0"/>
          <w:marBottom w:val="0"/>
          <w:divBdr>
            <w:top w:val="none" w:sz="0" w:space="0" w:color="auto"/>
            <w:left w:val="none" w:sz="0" w:space="0" w:color="auto"/>
            <w:bottom w:val="none" w:sz="0" w:space="0" w:color="auto"/>
            <w:right w:val="none" w:sz="0" w:space="0" w:color="auto"/>
          </w:divBdr>
        </w:div>
        <w:div w:id="1644390927">
          <w:marLeft w:val="0"/>
          <w:marRight w:val="0"/>
          <w:marTop w:val="0"/>
          <w:marBottom w:val="0"/>
          <w:divBdr>
            <w:top w:val="none" w:sz="0" w:space="0" w:color="auto"/>
            <w:left w:val="none" w:sz="0" w:space="0" w:color="auto"/>
            <w:bottom w:val="none" w:sz="0" w:space="0" w:color="auto"/>
            <w:right w:val="none" w:sz="0" w:space="0" w:color="auto"/>
          </w:divBdr>
        </w:div>
        <w:div w:id="1443459069">
          <w:marLeft w:val="0"/>
          <w:marRight w:val="0"/>
          <w:marTop w:val="0"/>
          <w:marBottom w:val="0"/>
          <w:divBdr>
            <w:top w:val="none" w:sz="0" w:space="0" w:color="auto"/>
            <w:left w:val="none" w:sz="0" w:space="0" w:color="auto"/>
            <w:bottom w:val="none" w:sz="0" w:space="0" w:color="auto"/>
            <w:right w:val="none" w:sz="0" w:space="0" w:color="auto"/>
          </w:divBdr>
        </w:div>
        <w:div w:id="1707754588">
          <w:marLeft w:val="0"/>
          <w:marRight w:val="0"/>
          <w:marTop w:val="0"/>
          <w:marBottom w:val="0"/>
          <w:divBdr>
            <w:top w:val="none" w:sz="0" w:space="0" w:color="auto"/>
            <w:left w:val="none" w:sz="0" w:space="0" w:color="auto"/>
            <w:bottom w:val="none" w:sz="0" w:space="0" w:color="auto"/>
            <w:right w:val="none" w:sz="0" w:space="0" w:color="auto"/>
          </w:divBdr>
        </w:div>
        <w:div w:id="441806708">
          <w:marLeft w:val="0"/>
          <w:marRight w:val="0"/>
          <w:marTop w:val="0"/>
          <w:marBottom w:val="0"/>
          <w:divBdr>
            <w:top w:val="none" w:sz="0" w:space="0" w:color="auto"/>
            <w:left w:val="none" w:sz="0" w:space="0" w:color="auto"/>
            <w:bottom w:val="none" w:sz="0" w:space="0" w:color="auto"/>
            <w:right w:val="none" w:sz="0" w:space="0" w:color="auto"/>
          </w:divBdr>
        </w:div>
        <w:div w:id="1490710676">
          <w:marLeft w:val="0"/>
          <w:marRight w:val="0"/>
          <w:marTop w:val="0"/>
          <w:marBottom w:val="0"/>
          <w:divBdr>
            <w:top w:val="none" w:sz="0" w:space="0" w:color="auto"/>
            <w:left w:val="none" w:sz="0" w:space="0" w:color="auto"/>
            <w:bottom w:val="none" w:sz="0" w:space="0" w:color="auto"/>
            <w:right w:val="none" w:sz="0" w:space="0" w:color="auto"/>
          </w:divBdr>
        </w:div>
        <w:div w:id="164133690">
          <w:marLeft w:val="0"/>
          <w:marRight w:val="0"/>
          <w:marTop w:val="0"/>
          <w:marBottom w:val="0"/>
          <w:divBdr>
            <w:top w:val="none" w:sz="0" w:space="0" w:color="auto"/>
            <w:left w:val="none" w:sz="0" w:space="0" w:color="auto"/>
            <w:bottom w:val="none" w:sz="0" w:space="0" w:color="auto"/>
            <w:right w:val="none" w:sz="0" w:space="0" w:color="auto"/>
          </w:divBdr>
        </w:div>
        <w:div w:id="38942842">
          <w:marLeft w:val="0"/>
          <w:marRight w:val="0"/>
          <w:marTop w:val="0"/>
          <w:marBottom w:val="0"/>
          <w:divBdr>
            <w:top w:val="none" w:sz="0" w:space="0" w:color="auto"/>
            <w:left w:val="none" w:sz="0" w:space="0" w:color="auto"/>
            <w:bottom w:val="none" w:sz="0" w:space="0" w:color="auto"/>
            <w:right w:val="none" w:sz="0" w:space="0" w:color="auto"/>
          </w:divBdr>
        </w:div>
        <w:div w:id="1044719880">
          <w:marLeft w:val="0"/>
          <w:marRight w:val="0"/>
          <w:marTop w:val="0"/>
          <w:marBottom w:val="0"/>
          <w:divBdr>
            <w:top w:val="none" w:sz="0" w:space="0" w:color="auto"/>
            <w:left w:val="none" w:sz="0" w:space="0" w:color="auto"/>
            <w:bottom w:val="none" w:sz="0" w:space="0" w:color="auto"/>
            <w:right w:val="none" w:sz="0" w:space="0" w:color="auto"/>
          </w:divBdr>
        </w:div>
        <w:div w:id="815338174">
          <w:marLeft w:val="0"/>
          <w:marRight w:val="0"/>
          <w:marTop w:val="0"/>
          <w:marBottom w:val="0"/>
          <w:divBdr>
            <w:top w:val="none" w:sz="0" w:space="0" w:color="auto"/>
            <w:left w:val="none" w:sz="0" w:space="0" w:color="auto"/>
            <w:bottom w:val="none" w:sz="0" w:space="0" w:color="auto"/>
            <w:right w:val="none" w:sz="0" w:space="0" w:color="auto"/>
          </w:divBdr>
        </w:div>
        <w:div w:id="465512381">
          <w:marLeft w:val="0"/>
          <w:marRight w:val="0"/>
          <w:marTop w:val="0"/>
          <w:marBottom w:val="0"/>
          <w:divBdr>
            <w:top w:val="none" w:sz="0" w:space="0" w:color="auto"/>
            <w:left w:val="none" w:sz="0" w:space="0" w:color="auto"/>
            <w:bottom w:val="none" w:sz="0" w:space="0" w:color="auto"/>
            <w:right w:val="none" w:sz="0" w:space="0" w:color="auto"/>
          </w:divBdr>
        </w:div>
        <w:div w:id="216866931">
          <w:marLeft w:val="0"/>
          <w:marRight w:val="0"/>
          <w:marTop w:val="0"/>
          <w:marBottom w:val="0"/>
          <w:divBdr>
            <w:top w:val="none" w:sz="0" w:space="0" w:color="auto"/>
            <w:left w:val="none" w:sz="0" w:space="0" w:color="auto"/>
            <w:bottom w:val="none" w:sz="0" w:space="0" w:color="auto"/>
            <w:right w:val="none" w:sz="0" w:space="0" w:color="auto"/>
          </w:divBdr>
        </w:div>
        <w:div w:id="1840733854">
          <w:marLeft w:val="0"/>
          <w:marRight w:val="0"/>
          <w:marTop w:val="0"/>
          <w:marBottom w:val="0"/>
          <w:divBdr>
            <w:top w:val="none" w:sz="0" w:space="0" w:color="auto"/>
            <w:left w:val="none" w:sz="0" w:space="0" w:color="auto"/>
            <w:bottom w:val="none" w:sz="0" w:space="0" w:color="auto"/>
            <w:right w:val="none" w:sz="0" w:space="0" w:color="auto"/>
          </w:divBdr>
        </w:div>
        <w:div w:id="1735002261">
          <w:marLeft w:val="0"/>
          <w:marRight w:val="0"/>
          <w:marTop w:val="0"/>
          <w:marBottom w:val="0"/>
          <w:divBdr>
            <w:top w:val="none" w:sz="0" w:space="0" w:color="auto"/>
            <w:left w:val="none" w:sz="0" w:space="0" w:color="auto"/>
            <w:bottom w:val="none" w:sz="0" w:space="0" w:color="auto"/>
            <w:right w:val="none" w:sz="0" w:space="0" w:color="auto"/>
          </w:divBdr>
        </w:div>
        <w:div w:id="1262878795">
          <w:marLeft w:val="0"/>
          <w:marRight w:val="0"/>
          <w:marTop w:val="0"/>
          <w:marBottom w:val="0"/>
          <w:divBdr>
            <w:top w:val="none" w:sz="0" w:space="0" w:color="auto"/>
            <w:left w:val="none" w:sz="0" w:space="0" w:color="auto"/>
            <w:bottom w:val="none" w:sz="0" w:space="0" w:color="auto"/>
            <w:right w:val="none" w:sz="0" w:space="0" w:color="auto"/>
          </w:divBdr>
        </w:div>
        <w:div w:id="1069766945">
          <w:marLeft w:val="0"/>
          <w:marRight w:val="0"/>
          <w:marTop w:val="0"/>
          <w:marBottom w:val="0"/>
          <w:divBdr>
            <w:top w:val="none" w:sz="0" w:space="0" w:color="auto"/>
            <w:left w:val="none" w:sz="0" w:space="0" w:color="auto"/>
            <w:bottom w:val="none" w:sz="0" w:space="0" w:color="auto"/>
            <w:right w:val="none" w:sz="0" w:space="0" w:color="auto"/>
          </w:divBdr>
        </w:div>
        <w:div w:id="199807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epickler.com/blogs/pickleball-blog/pickleball-line-call-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pickleball.org/what-is-pickleball/judging-ball-in-or-out/" TargetMode="External"/><Relationship Id="rId11" Type="http://schemas.openxmlformats.org/officeDocument/2006/relationships/fontTable" Target="fontTable.xml"/><Relationship Id="rId5" Type="http://schemas.openxmlformats.org/officeDocument/2006/relationships/hyperlink" Target="https://usapickleball.org/what-is-pickleball/sportsmanship-guide/" TargetMode="External"/><Relationship Id="rId10" Type="http://schemas.openxmlformats.org/officeDocument/2006/relationships/hyperlink" Target="https://thepickler.com/blogs/pickleball-blog/pickleball-line-call-rules" TargetMode="External"/><Relationship Id="rId4" Type="http://schemas.openxmlformats.org/officeDocument/2006/relationships/webSettings" Target="webSettings.xml"/><Relationship Id="rId9" Type="http://schemas.openxmlformats.org/officeDocument/2006/relationships/hyperlink" Target="https://usapickleball.org/what-is-pickleball/official-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Kumpf</dc:creator>
  <cp:keywords/>
  <dc:description/>
  <cp:lastModifiedBy>David Kumpf</cp:lastModifiedBy>
  <cp:revision>5</cp:revision>
  <dcterms:created xsi:type="dcterms:W3CDTF">2024-01-25T03:09:00Z</dcterms:created>
  <dcterms:modified xsi:type="dcterms:W3CDTF">2024-01-26T22:26:00Z</dcterms:modified>
</cp:coreProperties>
</file>